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31" w:rsidRPr="00C43931" w:rsidRDefault="00C43931" w:rsidP="00C43931">
      <w:pPr>
        <w:pStyle w:val="Cmsor3"/>
        <w:rPr>
          <w:color w:val="538135" w:themeColor="accent6" w:themeShade="BF"/>
          <w:lang w:val="hu-HU"/>
        </w:rPr>
      </w:pPr>
      <w:proofErr w:type="spellStart"/>
      <w:r w:rsidRPr="00C43931">
        <w:rPr>
          <w:color w:val="538135" w:themeColor="accent6" w:themeShade="BF"/>
        </w:rPr>
        <w:t>Öko</w:t>
      </w:r>
      <w:r w:rsidRPr="00C43931">
        <w:rPr>
          <w:color w:val="538135" w:themeColor="accent6" w:themeShade="BF"/>
        </w:rPr>
        <w:t>iskolai</w:t>
      </w:r>
      <w:proofErr w:type="spellEnd"/>
      <w:r w:rsidRPr="00C43931">
        <w:rPr>
          <w:color w:val="538135" w:themeColor="accent6" w:themeShade="BF"/>
        </w:rPr>
        <w:t xml:space="preserve"> vállalások teljesülése a 2021/22</w:t>
      </w:r>
      <w:r w:rsidRPr="00C43931">
        <w:rPr>
          <w:color w:val="538135" w:themeColor="accent6" w:themeShade="BF"/>
          <w:lang w:val="hu-HU"/>
        </w:rPr>
        <w:t>-es tanévben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idei évben második alkalommal szerveztünk egész napos szabadtéri rendezvényt a Diáksport napja alkalmából szeptember 24-én. Változatos, játékos, a testnevelés óráktól eltérő sportfoglalkozásokon vettek részt a diákok a tantestület teljes bevonásával, támogatásával. </w:t>
      </w:r>
      <w:bookmarkStart w:id="0" w:name="_GoBack"/>
      <w:bookmarkEnd w:id="0"/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tanulók kb. 80%-a kerékpárral, illetve gyalog jár az iskolába.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Folyamatosan vigyázzuk a szépen kialakított virágos, fás, bokros környezetünket, az idei tanévben is elismerésben részesültünk a Városi Vöröskereszt szervezetétől a Tiszta virágos intézményi programban. A folyosókat zöldnövényzet díszíti, igyekszünk otthonossá tenni a szabadidős tereket, babzsákokat vásároltunk, pihenősarkokat alakítottunk ki.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gyerekek osztályonként heti váltásban szedik az udvaron a szemetet, immár az ebédlőben, az udvaron elhelyezett szelektív hulladékgyűjtő edényekbe is. Saját termüket tisztán hagyják el nap végén, és a dekorálásban is szerepet vállalnak. A pedagógusok kiemelt figyelmet szentelnek az élelmiszerpazarlás elleni figyelemfelhívásra a közétkeztetés felügyelete alkalmával. Az iskolagyümölcs program felajánlásait felhasználva, azt kiegészítve egészségnapot szerveztünk, melynek lebonyolítását egy </w:t>
      </w:r>
      <w:proofErr w:type="gramStart"/>
      <w:r>
        <w:rPr>
          <w:iCs/>
          <w:sz w:val="24"/>
          <w:szCs w:val="24"/>
        </w:rPr>
        <w:t>kolléga</w:t>
      </w:r>
      <w:proofErr w:type="gramEnd"/>
      <w:r>
        <w:rPr>
          <w:iCs/>
          <w:sz w:val="24"/>
          <w:szCs w:val="24"/>
        </w:rPr>
        <w:t xml:space="preserve">nőnk vállalt teljes egészében.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Igyekeztünk osztályszinten kimozdulni a környező természetbe, így alkalmazkodva az időjárási helyzethez, a gyerekek élménydús délutánt töltöttek a téli, havas erdőben, ahol szerencséjük volt őzekkel is találkozni.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őszi Szüreti és töknap, valamint az adventi időszak iskolán belüli eseményei a néphagyományok tiszteletére, és megőrzésének fontosságára irányították a figyelmet.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Bekapcsolódtunk a </w:t>
      </w:r>
      <w:proofErr w:type="spellStart"/>
      <w:r>
        <w:rPr>
          <w:iCs/>
          <w:sz w:val="24"/>
          <w:szCs w:val="24"/>
        </w:rPr>
        <w:t>TeSZedd</w:t>
      </w:r>
      <w:proofErr w:type="spellEnd"/>
      <w:r>
        <w:rPr>
          <w:iCs/>
          <w:sz w:val="24"/>
          <w:szCs w:val="24"/>
        </w:rPr>
        <w:t xml:space="preserve"> mozgalom idei programjába is, a környező utcákat, és a szomszédos kiserdőt tisztítottuk meg a szeméttől az egész iskola részvételével.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Gyűjtőládát helyeztünk el a folyosón, ahová a gyerekek madáreleséget hoztak, melyekből az udvaron lévő madáretetőket töltötték fel. Gondoskodunk a kóbor cicák élelmezéséről is, akik.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Csodálatos, gyermeki munkával díszített madáretetők készülnek, előkészítve a jövő évi téli madárvédelmet. Hagyománnyá szeretnénk tenni az idei évben első ízben megrendezett Madárkarácsonyt, amikor a gondoskodás mellett képzőművészeti alkotásokkal, előadásokkal is megemlékezünk a madárvendégek fontosságáról.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Tavasszal megpályáztuk az Állatbarát iskola </w:t>
      </w:r>
      <w:proofErr w:type="gramStart"/>
      <w:r>
        <w:rPr>
          <w:iCs/>
          <w:sz w:val="24"/>
          <w:szCs w:val="24"/>
        </w:rPr>
        <w:t>címet melyet</w:t>
      </w:r>
      <w:proofErr w:type="gramEnd"/>
      <w:r>
        <w:rPr>
          <w:iCs/>
          <w:sz w:val="24"/>
          <w:szCs w:val="24"/>
        </w:rPr>
        <w:t xml:space="preserve"> elnyertünk. Mindössze 50 iskola büszkélkedhet ezzel a címmel.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Vállaltuk a </w:t>
      </w:r>
      <w:proofErr w:type="spellStart"/>
      <w:r>
        <w:rPr>
          <w:iCs/>
          <w:sz w:val="24"/>
          <w:szCs w:val="24"/>
        </w:rPr>
        <w:t>Zeleméry</w:t>
      </w:r>
      <w:proofErr w:type="spellEnd"/>
      <w:r>
        <w:rPr>
          <w:iCs/>
          <w:sz w:val="24"/>
          <w:szCs w:val="24"/>
        </w:rPr>
        <w:t xml:space="preserve"> csonkatorony védnökségét, osztály, és iskolai szinten is ellátogattunk oda, felelevenítettük történeté, és összeszedtük a területén található szemetet.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Bővítettük az fűszerkertet, levendulát ültettünk, gyomláltuk, gondoztuk, a tavasszal kapott virágokat elültettük. Saját készítésű táblákat helyeztünk el a növények mellett. </w:t>
      </w:r>
    </w:p>
    <w:p w:rsidR="00C43931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Meglátogattuk egy elsős kisfiú, és édesanyja (</w:t>
      </w:r>
      <w:proofErr w:type="gramStart"/>
      <w:r>
        <w:rPr>
          <w:iCs/>
          <w:sz w:val="24"/>
          <w:szCs w:val="24"/>
        </w:rPr>
        <w:t>kollégánk</w:t>
      </w:r>
      <w:proofErr w:type="gramEnd"/>
      <w:r>
        <w:rPr>
          <w:iCs/>
          <w:sz w:val="24"/>
          <w:szCs w:val="24"/>
        </w:rPr>
        <w:t xml:space="preserve">) udvarát, ahol számos háziállattal ismerkedhettek a gyerekek. Az egyik póni iskolánk visszatérő látogatója különféle rendezvényeken. </w:t>
      </w:r>
    </w:p>
    <w:p w:rsidR="00C43931" w:rsidRPr="00D12F53" w:rsidRDefault="00C43931" w:rsidP="00C4393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Egy pedagógusunk kutyája állat</w:t>
      </w:r>
      <w:proofErr w:type="gramStart"/>
      <w:r>
        <w:rPr>
          <w:iCs/>
          <w:sz w:val="24"/>
          <w:szCs w:val="24"/>
        </w:rPr>
        <w:t>asszisztált</w:t>
      </w:r>
      <w:proofErr w:type="gramEnd"/>
      <w:r>
        <w:rPr>
          <w:iCs/>
          <w:sz w:val="24"/>
          <w:szCs w:val="24"/>
        </w:rPr>
        <w:t xml:space="preserve"> oktatásra alkalmas, szintén többször megörvendeztette a gyerekeket. </w:t>
      </w:r>
    </w:p>
    <w:p w:rsidR="00F841D5" w:rsidRDefault="00F841D5"/>
    <w:sectPr w:rsidR="00F8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1"/>
    <w:rsid w:val="00C43931"/>
    <w:rsid w:val="00F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DD76"/>
  <w15:chartTrackingRefBased/>
  <w15:docId w15:val="{F6E6299E-E8BB-4068-A904-6E101AAA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93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3931"/>
    <w:pPr>
      <w:keepNext/>
      <w:spacing w:before="240" w:after="60"/>
      <w:outlineLvl w:val="2"/>
    </w:pPr>
    <w:rPr>
      <w:b/>
      <w:bCs/>
      <w:i/>
      <w:sz w:val="26"/>
      <w:szCs w:val="26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3931"/>
    <w:rPr>
      <w:rFonts w:ascii="Times New Roman" w:eastAsia="Times New Roman" w:hAnsi="Times New Roman" w:cs="Times New Roman"/>
      <w:b/>
      <w:bCs/>
      <w:i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Papp Magdolna Erika</dc:creator>
  <cp:keywords/>
  <dc:description/>
  <cp:lastModifiedBy>Juhászné Papp Magdolna Erika</cp:lastModifiedBy>
  <cp:revision>1</cp:revision>
  <dcterms:created xsi:type="dcterms:W3CDTF">2023-02-27T11:46:00Z</dcterms:created>
  <dcterms:modified xsi:type="dcterms:W3CDTF">2023-02-27T11:49:00Z</dcterms:modified>
</cp:coreProperties>
</file>